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B1" w:rsidRDefault="006A61BA" w:rsidP="000B76DB">
      <w:pPr>
        <w:tabs>
          <w:tab w:val="left" w:pos="1560"/>
        </w:tabs>
      </w:pPr>
      <w:r>
        <w:rPr>
          <w:b/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366FC83A" wp14:editId="79612532">
            <wp:simplePos x="0" y="0"/>
            <wp:positionH relativeFrom="margin">
              <wp:posOffset>-558800</wp:posOffset>
            </wp:positionH>
            <wp:positionV relativeFrom="paragraph">
              <wp:posOffset>0</wp:posOffset>
            </wp:positionV>
            <wp:extent cx="1957070" cy="1442720"/>
            <wp:effectExtent l="0" t="0" r="5080" b="5080"/>
            <wp:wrapTight wrapText="bothSides">
              <wp:wrapPolygon edited="0">
                <wp:start x="0" y="0"/>
                <wp:lineTo x="0" y="21391"/>
                <wp:lineTo x="21446" y="21391"/>
                <wp:lineTo x="21446" y="0"/>
                <wp:lineTo x="0" y="0"/>
              </wp:wrapPolygon>
            </wp:wrapTight>
            <wp:docPr id="11" name="Picture 11" descr="Ngwat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gwath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013" w:rsidRPr="006A61BA" w:rsidRDefault="006A61BA" w:rsidP="006A61BA">
      <w:pPr>
        <w:spacing w:line="240" w:lineRule="auto"/>
        <w:contextualSpacing/>
        <w:rPr>
          <w:rFonts w:ascii="Arial" w:hAnsi="Arial" w:cs="Arial"/>
          <w:b/>
          <w:sz w:val="40"/>
          <w:szCs w:val="40"/>
        </w:rPr>
      </w:pPr>
      <w:r w:rsidRPr="006A61BA">
        <w:rPr>
          <w:rFonts w:ascii="Arial" w:hAnsi="Arial" w:cs="Arial"/>
          <w:b/>
          <w:sz w:val="40"/>
          <w:szCs w:val="40"/>
        </w:rPr>
        <w:t>NGWATHE LOCAL MUNICIPALITY</w:t>
      </w:r>
    </w:p>
    <w:p w:rsidR="006A61BA" w:rsidRPr="006A61BA" w:rsidRDefault="006A61BA" w:rsidP="006A61BA">
      <w:pPr>
        <w:spacing w:line="240" w:lineRule="auto"/>
        <w:contextualSpacing/>
        <w:rPr>
          <w:rFonts w:ascii="Arial" w:hAnsi="Arial" w:cs="Arial"/>
          <w:b/>
          <w:sz w:val="40"/>
          <w:szCs w:val="40"/>
        </w:rPr>
      </w:pPr>
    </w:p>
    <w:p w:rsidR="00330013" w:rsidRPr="006A61BA" w:rsidRDefault="006A61BA" w:rsidP="006A61BA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6A61BA">
        <w:rPr>
          <w:rFonts w:ascii="Arial" w:hAnsi="Arial" w:cs="Arial"/>
          <w:b/>
          <w:sz w:val="28"/>
          <w:szCs w:val="28"/>
        </w:rPr>
        <w:t>TENDER NOTICE AND INVITATION TO TENDER</w:t>
      </w:r>
    </w:p>
    <w:p w:rsidR="006A61BA" w:rsidRDefault="006A61BA" w:rsidP="006A61BA">
      <w:pPr>
        <w:spacing w:line="240" w:lineRule="auto"/>
        <w:contextualSpacing/>
        <w:rPr>
          <w:rFonts w:ascii="Arial" w:hAnsi="Arial" w:cs="Arial"/>
        </w:rPr>
      </w:pPr>
    </w:p>
    <w:p w:rsidR="006A61BA" w:rsidRDefault="006A61BA" w:rsidP="006A61BA">
      <w:pPr>
        <w:pBdr>
          <w:bottom w:val="single" w:sz="12" w:space="1" w:color="auto"/>
        </w:pBdr>
        <w:spacing w:line="240" w:lineRule="auto"/>
        <w:contextualSpacing/>
        <w:rPr>
          <w:rFonts w:ascii="Arial" w:hAnsi="Arial" w:cs="Arial"/>
        </w:rPr>
      </w:pPr>
      <w:r w:rsidRPr="006A61BA">
        <w:rPr>
          <w:rFonts w:ascii="Arial" w:hAnsi="Arial" w:cs="Arial"/>
        </w:rPr>
        <w:t>Suitable service providers are hereby invited to submit proposal on the following:</w:t>
      </w:r>
    </w:p>
    <w:p w:rsidR="006A61BA" w:rsidRPr="006A61BA" w:rsidRDefault="006A61BA" w:rsidP="006A61BA">
      <w:pPr>
        <w:spacing w:line="240" w:lineRule="auto"/>
        <w:contextualSpacing/>
        <w:rPr>
          <w:rFonts w:ascii="Arial" w:hAnsi="Arial" w:cs="Arial"/>
        </w:rPr>
      </w:pPr>
    </w:p>
    <w:p w:rsidR="006A61BA" w:rsidRPr="006A61BA" w:rsidRDefault="006A61BA" w:rsidP="006A61BA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15206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1740"/>
        <w:gridCol w:w="4111"/>
        <w:gridCol w:w="1701"/>
        <w:gridCol w:w="1701"/>
        <w:gridCol w:w="4110"/>
        <w:gridCol w:w="1843"/>
      </w:tblGrid>
      <w:tr w:rsidR="0077089B" w:rsidRPr="00804E6B" w:rsidTr="00894D97">
        <w:tc>
          <w:tcPr>
            <w:tcW w:w="1740" w:type="dxa"/>
          </w:tcPr>
          <w:p w:rsidR="0077089B" w:rsidRPr="00804E6B" w:rsidRDefault="007708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4E6B">
              <w:rPr>
                <w:rFonts w:ascii="Arial" w:hAnsi="Arial" w:cs="Arial"/>
                <w:b/>
                <w:sz w:val="20"/>
                <w:szCs w:val="20"/>
              </w:rPr>
              <w:t>BID NUMBER</w:t>
            </w:r>
          </w:p>
        </w:tc>
        <w:tc>
          <w:tcPr>
            <w:tcW w:w="4111" w:type="dxa"/>
          </w:tcPr>
          <w:p w:rsidR="0077089B" w:rsidRPr="00804E6B" w:rsidRDefault="007708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4E6B">
              <w:rPr>
                <w:rFonts w:ascii="Arial" w:hAnsi="Arial" w:cs="Arial"/>
                <w:b/>
                <w:sz w:val="20"/>
                <w:szCs w:val="20"/>
              </w:rPr>
              <w:t>BID DESCRIPTION</w:t>
            </w:r>
          </w:p>
        </w:tc>
        <w:tc>
          <w:tcPr>
            <w:tcW w:w="1701" w:type="dxa"/>
          </w:tcPr>
          <w:p w:rsidR="0077089B" w:rsidRPr="00804E6B" w:rsidRDefault="007708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4E6B">
              <w:rPr>
                <w:rFonts w:ascii="Arial" w:hAnsi="Arial" w:cs="Arial"/>
                <w:b/>
                <w:sz w:val="20"/>
                <w:szCs w:val="20"/>
              </w:rPr>
              <w:t xml:space="preserve">COMPULSORY INFORMATION DATE </w:t>
            </w:r>
          </w:p>
          <w:p w:rsidR="0077089B" w:rsidRPr="00804E6B" w:rsidRDefault="007708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4E6B">
              <w:rPr>
                <w:rFonts w:ascii="Arial" w:hAnsi="Arial" w:cs="Arial"/>
                <w:b/>
                <w:sz w:val="20"/>
                <w:szCs w:val="20"/>
              </w:rPr>
              <w:t>&amp; VENUE</w:t>
            </w:r>
          </w:p>
        </w:tc>
        <w:tc>
          <w:tcPr>
            <w:tcW w:w="1701" w:type="dxa"/>
          </w:tcPr>
          <w:p w:rsidR="0077089B" w:rsidRPr="00804E6B" w:rsidRDefault="007708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4E6B">
              <w:rPr>
                <w:rFonts w:ascii="Arial" w:hAnsi="Arial" w:cs="Arial"/>
                <w:b/>
                <w:sz w:val="20"/>
                <w:szCs w:val="20"/>
              </w:rPr>
              <w:t>EVALUATION CRITERIA</w:t>
            </w:r>
          </w:p>
        </w:tc>
        <w:tc>
          <w:tcPr>
            <w:tcW w:w="4110" w:type="dxa"/>
          </w:tcPr>
          <w:p w:rsidR="0077089B" w:rsidRPr="00804E6B" w:rsidRDefault="007708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4E6B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</w:p>
        </w:tc>
        <w:tc>
          <w:tcPr>
            <w:tcW w:w="1843" w:type="dxa"/>
          </w:tcPr>
          <w:p w:rsidR="0077089B" w:rsidRPr="00804E6B" w:rsidRDefault="007708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4E6B">
              <w:rPr>
                <w:rFonts w:ascii="Arial" w:hAnsi="Arial" w:cs="Arial"/>
                <w:b/>
                <w:sz w:val="20"/>
                <w:szCs w:val="20"/>
              </w:rPr>
              <w:t>CLOSING DATE &amp; TIME</w:t>
            </w:r>
          </w:p>
        </w:tc>
      </w:tr>
      <w:tr w:rsidR="001A2277" w:rsidRPr="00804E6B" w:rsidTr="00894D97">
        <w:tc>
          <w:tcPr>
            <w:tcW w:w="1740" w:type="dxa"/>
          </w:tcPr>
          <w:p w:rsidR="001A2277" w:rsidRPr="00804E6B" w:rsidRDefault="001A2277" w:rsidP="001A2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NLM: COM-01-2020</w:t>
            </w:r>
            <w:r w:rsidR="00243A1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111" w:type="dxa"/>
          </w:tcPr>
          <w:p w:rsidR="001A2277" w:rsidRPr="00804E6B" w:rsidRDefault="001A2277" w:rsidP="001A2277">
            <w:pPr>
              <w:rPr>
                <w:rFonts w:ascii="Arial" w:hAnsi="Arial" w:cs="Arial"/>
                <w:sz w:val="20"/>
                <w:szCs w:val="20"/>
              </w:rPr>
            </w:pPr>
            <w:r w:rsidRPr="001A2277">
              <w:rPr>
                <w:rFonts w:ascii="Arial" w:hAnsi="Arial" w:cs="Arial"/>
                <w:sz w:val="20"/>
                <w:szCs w:val="20"/>
              </w:rPr>
              <w:t xml:space="preserve">CALLS FOR PROPOSALS FOR APPOINTMENT OF MULTI-DESCIPLINARY ADVISORY AGENT FOR THE DEVELOPMENT OF IDENTIFIED LAND PARCELS OR PROPERTIES IN NGWATHE LOCAL MUNICIPALITY AT THE OUDE WERF EXTENSION (HOSPITAL VIEW) 84.4 HECTORS (HA). PROCLAIMED 1140/1985. </w:t>
            </w:r>
          </w:p>
        </w:tc>
        <w:tc>
          <w:tcPr>
            <w:tcW w:w="1701" w:type="dxa"/>
          </w:tcPr>
          <w:p w:rsidR="001A2277" w:rsidRPr="00804E6B" w:rsidRDefault="00894D97" w:rsidP="001A2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:rsidR="001A2277" w:rsidRPr="00804E6B" w:rsidRDefault="001A2277" w:rsidP="001A2277">
            <w:pPr>
              <w:rPr>
                <w:rFonts w:ascii="Arial" w:hAnsi="Arial" w:cs="Arial"/>
                <w:sz w:val="20"/>
                <w:szCs w:val="20"/>
              </w:rPr>
            </w:pPr>
            <w:r w:rsidRPr="00804E6B">
              <w:rPr>
                <w:rFonts w:ascii="Arial" w:hAnsi="Arial" w:cs="Arial"/>
                <w:sz w:val="20"/>
                <w:szCs w:val="20"/>
              </w:rPr>
              <w:t>80/20</w:t>
            </w:r>
          </w:p>
        </w:tc>
        <w:tc>
          <w:tcPr>
            <w:tcW w:w="4110" w:type="dxa"/>
          </w:tcPr>
          <w:p w:rsidR="001A2277" w:rsidRPr="00894D97" w:rsidRDefault="00894D97" w:rsidP="001A2277">
            <w:pPr>
              <w:jc w:val="both"/>
              <w:rPr>
                <w:rFonts w:ascii="Arial" w:hAnsi="Arial" w:cs="Arial"/>
                <w:b/>
              </w:rPr>
            </w:pPr>
            <w:r w:rsidRPr="00894D97">
              <w:rPr>
                <w:rFonts w:ascii="Arial" w:hAnsi="Arial" w:cs="Arial"/>
                <w:b/>
              </w:rPr>
              <w:t>Planning and Housing Manager/SPLUMA Manager</w:t>
            </w:r>
          </w:p>
          <w:p w:rsidR="00894D97" w:rsidRDefault="00894D97" w:rsidP="001A2277">
            <w:pPr>
              <w:jc w:val="both"/>
              <w:rPr>
                <w:rFonts w:ascii="Arial" w:hAnsi="Arial" w:cs="Arial"/>
              </w:rPr>
            </w:pPr>
          </w:p>
          <w:p w:rsidR="00894D97" w:rsidRPr="001A2277" w:rsidRDefault="00894D97" w:rsidP="001A22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Mr. </w:t>
            </w:r>
            <w:proofErr w:type="spellStart"/>
            <w:r>
              <w:rPr>
                <w:rFonts w:ascii="Arial" w:hAnsi="Arial" w:cs="Arial"/>
              </w:rPr>
              <w:t>Nthiba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Monyeke</w:t>
            </w:r>
            <w:proofErr w:type="spellEnd"/>
          </w:p>
          <w:p w:rsidR="001A2277" w:rsidRPr="001A2277" w:rsidRDefault="001A2277" w:rsidP="001A2277">
            <w:pPr>
              <w:jc w:val="both"/>
              <w:rPr>
                <w:rFonts w:ascii="Arial" w:hAnsi="Arial" w:cs="Arial"/>
              </w:rPr>
            </w:pPr>
            <w:r w:rsidRPr="001A2277">
              <w:rPr>
                <w:rFonts w:ascii="Arial" w:hAnsi="Arial" w:cs="Arial"/>
              </w:rPr>
              <w:t xml:space="preserve">Email: </w:t>
            </w:r>
            <w:hyperlink r:id="rId6" w:history="1">
              <w:r w:rsidR="00B10B1E" w:rsidRPr="00FD7EB4">
                <w:rPr>
                  <w:rStyle w:val="Hyperlink"/>
                  <w:rFonts w:ascii="Arial" w:hAnsi="Arial" w:cs="Arial"/>
                </w:rPr>
                <w:t>commserv@ngwathe.co.za</w:t>
              </w:r>
            </w:hyperlink>
            <w:r w:rsidRPr="001A2277">
              <w:rPr>
                <w:rFonts w:ascii="Arial" w:hAnsi="Arial" w:cs="Arial"/>
              </w:rPr>
              <w:t xml:space="preserve"> / </w:t>
            </w:r>
            <w:r w:rsidR="00B10B1E">
              <w:rPr>
                <w:rFonts w:ascii="Arial" w:hAnsi="Arial" w:cs="Arial"/>
              </w:rPr>
              <w:t>nthibamonyeke8@gmail.com</w:t>
            </w:r>
          </w:p>
          <w:p w:rsidR="001A2277" w:rsidRPr="001A2277" w:rsidRDefault="00894D97" w:rsidP="001A22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Contact: 056 816 27</w:t>
            </w:r>
            <w:r w:rsidR="001A2277" w:rsidRPr="001A2277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– 078 727 8380</w:t>
            </w:r>
          </w:p>
          <w:p w:rsidR="001A2277" w:rsidRPr="001A2277" w:rsidRDefault="001A2277" w:rsidP="001A2277">
            <w:pPr>
              <w:jc w:val="both"/>
              <w:rPr>
                <w:rFonts w:ascii="Arial" w:hAnsi="Arial" w:cs="Arial"/>
              </w:rPr>
            </w:pPr>
          </w:p>
          <w:p w:rsidR="001A2277" w:rsidRPr="00FD7DDE" w:rsidRDefault="001A2277" w:rsidP="001A2277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:rsidR="001A2277" w:rsidRPr="00804E6B" w:rsidRDefault="00894D97" w:rsidP="001A2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 </w:t>
            </w:r>
            <w:r w:rsidR="00B10B1E">
              <w:rPr>
                <w:rFonts w:ascii="Arial" w:hAnsi="Arial" w:cs="Arial"/>
                <w:sz w:val="20"/>
                <w:szCs w:val="20"/>
              </w:rPr>
              <w:t>August</w:t>
            </w:r>
            <w:r>
              <w:rPr>
                <w:rFonts w:ascii="Arial" w:hAnsi="Arial" w:cs="Arial"/>
                <w:sz w:val="20"/>
                <w:szCs w:val="20"/>
              </w:rPr>
              <w:t xml:space="preserve"> 2020 (Fri</w:t>
            </w:r>
            <w:r w:rsidR="001A2277" w:rsidRPr="00804E6B">
              <w:rPr>
                <w:rFonts w:ascii="Arial" w:hAnsi="Arial" w:cs="Arial"/>
                <w:sz w:val="20"/>
                <w:szCs w:val="20"/>
              </w:rPr>
              <w:t>day) @ 12H00 PM</w:t>
            </w:r>
          </w:p>
        </w:tc>
      </w:tr>
      <w:tr w:rsidR="00421EBF" w:rsidRPr="00804E6B" w:rsidTr="00894D97">
        <w:tc>
          <w:tcPr>
            <w:tcW w:w="1740" w:type="dxa"/>
          </w:tcPr>
          <w:p w:rsidR="00421EBF" w:rsidRDefault="00243A1C" w:rsidP="001A2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NLM: COM-02-2020B</w:t>
            </w:r>
          </w:p>
        </w:tc>
        <w:tc>
          <w:tcPr>
            <w:tcW w:w="4111" w:type="dxa"/>
          </w:tcPr>
          <w:p w:rsidR="00421EBF" w:rsidRPr="00421EBF" w:rsidRDefault="00421EBF" w:rsidP="001A227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41916128"/>
            <w:r w:rsidRPr="00421EBF">
              <w:rPr>
                <w:rFonts w:ascii="Arial" w:hAnsi="Arial" w:cs="Arial"/>
              </w:rPr>
              <w:t xml:space="preserve">CALL FOR PROPOSALS FOR APPOINTMENT </w:t>
            </w:r>
            <w:bookmarkEnd w:id="0"/>
            <w:r w:rsidRPr="00421EBF">
              <w:rPr>
                <w:rFonts w:ascii="Arial" w:hAnsi="Arial" w:cs="Arial"/>
              </w:rPr>
              <w:t>OF SERVICE PROVIDERS TO ENTER INTO AN AGREEMENT WITH NGWATHE LOCAL MUNICIPALITY FOR THE MANAGEMENT OF OUTDOOR ADVERTISING CONTROL IN THE JURISDICTION OF THE MUNICIPALITY</w:t>
            </w:r>
          </w:p>
        </w:tc>
        <w:tc>
          <w:tcPr>
            <w:tcW w:w="1701" w:type="dxa"/>
          </w:tcPr>
          <w:p w:rsidR="00421EBF" w:rsidRDefault="00421EBF" w:rsidP="001A2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:rsidR="00421EBF" w:rsidRPr="00804E6B" w:rsidRDefault="00421EBF" w:rsidP="001A2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80/20</w:t>
            </w:r>
          </w:p>
        </w:tc>
        <w:tc>
          <w:tcPr>
            <w:tcW w:w="4110" w:type="dxa"/>
          </w:tcPr>
          <w:p w:rsidR="00421EBF" w:rsidRPr="00894D97" w:rsidRDefault="00421EBF" w:rsidP="00421EBF">
            <w:pPr>
              <w:jc w:val="both"/>
              <w:rPr>
                <w:rFonts w:ascii="Arial" w:hAnsi="Arial" w:cs="Arial"/>
                <w:b/>
              </w:rPr>
            </w:pPr>
            <w:r w:rsidRPr="00894D97">
              <w:rPr>
                <w:rFonts w:ascii="Arial" w:hAnsi="Arial" w:cs="Arial"/>
                <w:b/>
              </w:rPr>
              <w:t>Planning and Housing Manager/SPLUMA Manager</w:t>
            </w:r>
          </w:p>
          <w:p w:rsidR="00421EBF" w:rsidRDefault="00421EBF" w:rsidP="00421EBF">
            <w:pPr>
              <w:jc w:val="both"/>
              <w:rPr>
                <w:rFonts w:ascii="Arial" w:hAnsi="Arial" w:cs="Arial"/>
              </w:rPr>
            </w:pPr>
          </w:p>
          <w:p w:rsidR="00421EBF" w:rsidRPr="001A2277" w:rsidRDefault="00421EBF" w:rsidP="00421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Mr. </w:t>
            </w:r>
            <w:proofErr w:type="spellStart"/>
            <w:r>
              <w:rPr>
                <w:rFonts w:ascii="Arial" w:hAnsi="Arial" w:cs="Arial"/>
              </w:rPr>
              <w:t>Nthiba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Monyeke</w:t>
            </w:r>
            <w:proofErr w:type="spellEnd"/>
          </w:p>
          <w:p w:rsidR="00421EBF" w:rsidRPr="001A2277" w:rsidRDefault="00421EBF" w:rsidP="00421EBF">
            <w:pPr>
              <w:jc w:val="both"/>
              <w:rPr>
                <w:rFonts w:ascii="Arial" w:hAnsi="Arial" w:cs="Arial"/>
              </w:rPr>
            </w:pPr>
            <w:r w:rsidRPr="001A2277">
              <w:rPr>
                <w:rFonts w:ascii="Arial" w:hAnsi="Arial" w:cs="Arial"/>
              </w:rPr>
              <w:t xml:space="preserve">Email: </w:t>
            </w:r>
            <w:hyperlink r:id="rId7" w:history="1">
              <w:r w:rsidRPr="00FD7EB4">
                <w:rPr>
                  <w:rStyle w:val="Hyperlink"/>
                  <w:rFonts w:ascii="Arial" w:hAnsi="Arial" w:cs="Arial"/>
                </w:rPr>
                <w:t>commserv@ngwathe.co.za</w:t>
              </w:r>
            </w:hyperlink>
            <w:r w:rsidRPr="001A2277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nthibamonyeke8@gmail.com</w:t>
            </w:r>
          </w:p>
          <w:p w:rsidR="00421EBF" w:rsidRPr="001A2277" w:rsidRDefault="00421EBF" w:rsidP="00421E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Contact: 056 816 27</w:t>
            </w:r>
            <w:r w:rsidRPr="001A2277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– 078 727 8380</w:t>
            </w:r>
          </w:p>
          <w:p w:rsidR="00421EBF" w:rsidRPr="00894D97" w:rsidRDefault="00421EBF" w:rsidP="001A22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421EBF" w:rsidRDefault="00421EBF" w:rsidP="001A2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August 2020 (Fri</w:t>
            </w:r>
            <w:r w:rsidRPr="00804E6B">
              <w:rPr>
                <w:rFonts w:ascii="Arial" w:hAnsi="Arial" w:cs="Arial"/>
                <w:sz w:val="20"/>
                <w:szCs w:val="20"/>
              </w:rPr>
              <w:t>day) @ 12H00 PM</w:t>
            </w:r>
          </w:p>
        </w:tc>
      </w:tr>
    </w:tbl>
    <w:p w:rsidR="00301497" w:rsidRPr="00FA73A5" w:rsidRDefault="00301497" w:rsidP="00301497">
      <w:pPr>
        <w:spacing w:line="240" w:lineRule="auto"/>
        <w:contextualSpacing/>
        <w:rPr>
          <w:rFonts w:ascii="Arial" w:hAnsi="Arial" w:cs="Arial"/>
        </w:rPr>
      </w:pPr>
    </w:p>
    <w:p w:rsidR="00421EBF" w:rsidRDefault="00421EBF" w:rsidP="00301497">
      <w:pPr>
        <w:spacing w:line="240" w:lineRule="auto"/>
        <w:contextualSpacing/>
        <w:rPr>
          <w:rFonts w:ascii="Arial" w:hAnsi="Arial" w:cs="Arial"/>
        </w:rPr>
      </w:pPr>
    </w:p>
    <w:p w:rsidR="00301497" w:rsidRPr="00FA73A5" w:rsidRDefault="00C46E57" w:rsidP="0030149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documents will be available on </w:t>
      </w:r>
      <w:proofErr w:type="spellStart"/>
      <w:r w:rsidR="00B57F15">
        <w:rPr>
          <w:rFonts w:ascii="Arial" w:hAnsi="Arial" w:cs="Arial"/>
        </w:rPr>
        <w:t>Ngwathe</w:t>
      </w:r>
      <w:proofErr w:type="spellEnd"/>
      <w:r w:rsidR="00B57F15">
        <w:rPr>
          <w:rFonts w:ascii="Arial" w:hAnsi="Arial" w:cs="Arial"/>
        </w:rPr>
        <w:t xml:space="preserve"> local municipality website, E-tender portal system and SCM Offices </w:t>
      </w:r>
    </w:p>
    <w:p w:rsidR="00301497" w:rsidRPr="00FA73A5" w:rsidRDefault="00301497" w:rsidP="00301497">
      <w:pPr>
        <w:spacing w:line="240" w:lineRule="auto"/>
        <w:contextualSpacing/>
        <w:rPr>
          <w:rFonts w:ascii="Arial" w:hAnsi="Arial" w:cs="Arial"/>
        </w:rPr>
      </w:pPr>
    </w:p>
    <w:p w:rsidR="00496DC5" w:rsidRPr="00496DC5" w:rsidRDefault="00496DC5" w:rsidP="00496DC5">
      <w:pPr>
        <w:spacing w:line="240" w:lineRule="auto"/>
        <w:contextualSpacing/>
        <w:rPr>
          <w:rFonts w:ascii="Arial" w:hAnsi="Arial" w:cs="Arial"/>
        </w:rPr>
      </w:pPr>
      <w:r w:rsidRPr="00496DC5">
        <w:rPr>
          <w:rFonts w:ascii="Arial" w:hAnsi="Arial" w:cs="Arial"/>
        </w:rPr>
        <w:t xml:space="preserve">Copy of the above bid is available </w:t>
      </w:r>
      <w:r>
        <w:rPr>
          <w:rFonts w:ascii="Arial" w:hAnsi="Arial" w:cs="Arial"/>
        </w:rPr>
        <w:t xml:space="preserve">at SCM Offices </w:t>
      </w:r>
      <w:r w:rsidRPr="00496DC5">
        <w:rPr>
          <w:rFonts w:ascii="Arial" w:hAnsi="Arial" w:cs="Arial"/>
        </w:rPr>
        <w:t>at a non-refundable amount</w:t>
      </w:r>
      <w:r>
        <w:rPr>
          <w:rFonts w:ascii="Arial" w:hAnsi="Arial" w:cs="Arial"/>
        </w:rPr>
        <w:t xml:space="preserve"> of R500.00</w:t>
      </w:r>
      <w:r w:rsidRPr="00496DC5">
        <w:rPr>
          <w:rFonts w:ascii="Arial" w:hAnsi="Arial" w:cs="Arial"/>
        </w:rPr>
        <w:t xml:space="preserve">; payable by cash at the municipal cashier point </w:t>
      </w:r>
    </w:p>
    <w:p w:rsidR="00496DC5" w:rsidRPr="00496DC5" w:rsidRDefault="00496DC5" w:rsidP="00496DC5">
      <w:pPr>
        <w:spacing w:line="240" w:lineRule="auto"/>
        <w:contextualSpacing/>
        <w:rPr>
          <w:rFonts w:ascii="Arial" w:hAnsi="Arial" w:cs="Arial"/>
        </w:rPr>
      </w:pPr>
    </w:p>
    <w:p w:rsidR="00496DC5" w:rsidRPr="00496DC5" w:rsidRDefault="00496DC5" w:rsidP="00496DC5">
      <w:pPr>
        <w:spacing w:line="240" w:lineRule="auto"/>
        <w:contextualSpacing/>
        <w:rPr>
          <w:rFonts w:ascii="Arial" w:hAnsi="Arial" w:cs="Arial"/>
        </w:rPr>
      </w:pPr>
      <w:r w:rsidRPr="00496DC5">
        <w:rPr>
          <w:rFonts w:ascii="Arial" w:hAnsi="Arial" w:cs="Arial"/>
        </w:rPr>
        <w:t xml:space="preserve">The bid number to be used as reference and deposit slip must be submitted as proof of payment on collection of bid document. </w:t>
      </w:r>
    </w:p>
    <w:p w:rsidR="00496DC5" w:rsidRPr="00496DC5" w:rsidRDefault="00496DC5" w:rsidP="00496DC5">
      <w:pPr>
        <w:spacing w:line="240" w:lineRule="auto"/>
        <w:contextualSpacing/>
        <w:rPr>
          <w:rFonts w:ascii="Arial" w:hAnsi="Arial" w:cs="Arial"/>
        </w:rPr>
      </w:pPr>
    </w:p>
    <w:p w:rsidR="00496DC5" w:rsidRDefault="00496DC5" w:rsidP="00496DC5">
      <w:pPr>
        <w:spacing w:line="240" w:lineRule="auto"/>
        <w:contextualSpacing/>
        <w:rPr>
          <w:rFonts w:ascii="Arial" w:hAnsi="Arial" w:cs="Arial"/>
        </w:rPr>
      </w:pPr>
      <w:r w:rsidRPr="00496DC5">
        <w:rPr>
          <w:rFonts w:ascii="Arial" w:hAnsi="Arial" w:cs="Arial"/>
        </w:rPr>
        <w:t xml:space="preserve">The document maybe collected during working hours after </w:t>
      </w:r>
      <w:r w:rsidR="00894D97">
        <w:rPr>
          <w:rFonts w:ascii="Arial" w:hAnsi="Arial" w:cs="Arial"/>
        </w:rPr>
        <w:t>08H30 to 15H30, from Monday (</w:t>
      </w:r>
      <w:r w:rsidR="00B10B1E">
        <w:rPr>
          <w:rFonts w:ascii="Arial" w:hAnsi="Arial" w:cs="Arial"/>
        </w:rPr>
        <w:t>20</w:t>
      </w:r>
      <w:r w:rsidR="001776FC">
        <w:rPr>
          <w:rFonts w:ascii="Arial" w:hAnsi="Arial" w:cs="Arial"/>
        </w:rPr>
        <w:t xml:space="preserve"> </w:t>
      </w:r>
      <w:r w:rsidR="001A2277">
        <w:rPr>
          <w:rFonts w:ascii="Arial" w:hAnsi="Arial" w:cs="Arial"/>
        </w:rPr>
        <w:t>July 2020</w:t>
      </w:r>
      <w:r w:rsidRPr="00496DC5">
        <w:rPr>
          <w:rFonts w:ascii="Arial" w:hAnsi="Arial" w:cs="Arial"/>
        </w:rPr>
        <w:t xml:space="preserve">), and during weekdays thereafter. The physical address for collection of bid / tender document is the office of </w:t>
      </w:r>
      <w:proofErr w:type="spellStart"/>
      <w:r w:rsidRPr="00496DC5">
        <w:rPr>
          <w:rFonts w:ascii="Arial" w:hAnsi="Arial" w:cs="Arial"/>
        </w:rPr>
        <w:t>Ngwathe</w:t>
      </w:r>
      <w:proofErr w:type="spellEnd"/>
      <w:r w:rsidRPr="00496DC5">
        <w:rPr>
          <w:rFonts w:ascii="Arial" w:hAnsi="Arial" w:cs="Arial"/>
        </w:rPr>
        <w:t xml:space="preserve"> Local Municipality, Ground Floor, Cashier’s Office, </w:t>
      </w:r>
      <w:proofErr w:type="spellStart"/>
      <w:r w:rsidRPr="00496DC5">
        <w:rPr>
          <w:rFonts w:ascii="Arial" w:hAnsi="Arial" w:cs="Arial"/>
        </w:rPr>
        <w:t>Liebenberstrek</w:t>
      </w:r>
      <w:proofErr w:type="spellEnd"/>
      <w:r w:rsidRPr="00496DC5">
        <w:rPr>
          <w:rFonts w:ascii="Arial" w:hAnsi="Arial" w:cs="Arial"/>
        </w:rPr>
        <w:t>, Parys, 9585.</w:t>
      </w:r>
    </w:p>
    <w:p w:rsidR="00496DC5" w:rsidRDefault="00496DC5" w:rsidP="00041136">
      <w:pPr>
        <w:spacing w:line="240" w:lineRule="auto"/>
        <w:contextualSpacing/>
        <w:rPr>
          <w:rFonts w:ascii="Arial" w:hAnsi="Arial" w:cs="Arial"/>
        </w:rPr>
      </w:pPr>
    </w:p>
    <w:p w:rsidR="00496DC5" w:rsidRDefault="00496DC5" w:rsidP="00041136">
      <w:pPr>
        <w:spacing w:line="240" w:lineRule="auto"/>
        <w:contextualSpacing/>
        <w:rPr>
          <w:rFonts w:ascii="Arial" w:hAnsi="Arial" w:cs="Arial"/>
        </w:rPr>
      </w:pPr>
    </w:p>
    <w:p w:rsidR="00041136" w:rsidRPr="00FA73A5" w:rsidRDefault="00EF54ED" w:rsidP="0004113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41136" w:rsidRPr="00FA73A5">
        <w:rPr>
          <w:rFonts w:ascii="Arial" w:hAnsi="Arial" w:cs="Arial"/>
        </w:rPr>
        <w:t xml:space="preserve">enders, completed in black ink as prescribe, shall be sealed in an envelope marked with </w:t>
      </w:r>
      <w:r w:rsidR="00A45ACA" w:rsidRPr="00FA73A5">
        <w:rPr>
          <w:rFonts w:ascii="Arial" w:hAnsi="Arial" w:cs="Arial"/>
        </w:rPr>
        <w:t>bidder’s</w:t>
      </w:r>
      <w:r w:rsidR="00041136" w:rsidRPr="00FA73A5">
        <w:rPr>
          <w:rFonts w:ascii="Arial" w:hAnsi="Arial" w:cs="Arial"/>
        </w:rPr>
        <w:t xml:space="preserve"> address, Tender No. and Description and be deposited in the TENDER BOX at Ngwathe Local Municipality, Ground Floor, </w:t>
      </w:r>
      <w:proofErr w:type="spellStart"/>
      <w:r w:rsidR="00041136" w:rsidRPr="00FA73A5">
        <w:rPr>
          <w:rFonts w:ascii="Arial" w:hAnsi="Arial" w:cs="Arial"/>
        </w:rPr>
        <w:t>Liebenberstrek</w:t>
      </w:r>
      <w:proofErr w:type="spellEnd"/>
      <w:r w:rsidR="00041136" w:rsidRPr="00FA73A5">
        <w:rPr>
          <w:rFonts w:ascii="Arial" w:hAnsi="Arial" w:cs="Arial"/>
        </w:rPr>
        <w:t>, Parys, 9585.</w:t>
      </w:r>
    </w:p>
    <w:p w:rsidR="00C46E57" w:rsidRDefault="00C46E57" w:rsidP="00301497">
      <w:pPr>
        <w:spacing w:line="240" w:lineRule="auto"/>
        <w:contextualSpacing/>
        <w:rPr>
          <w:rFonts w:ascii="Arial" w:hAnsi="Arial" w:cs="Arial"/>
          <w:b/>
        </w:rPr>
      </w:pPr>
    </w:p>
    <w:p w:rsidR="00301497" w:rsidRPr="00FA73A5" w:rsidRDefault="0014293C" w:rsidP="00301497">
      <w:pPr>
        <w:spacing w:line="240" w:lineRule="auto"/>
        <w:contextualSpacing/>
        <w:rPr>
          <w:rFonts w:ascii="Arial" w:hAnsi="Arial" w:cs="Arial"/>
          <w:b/>
        </w:rPr>
      </w:pPr>
      <w:r w:rsidRPr="00FA73A5">
        <w:rPr>
          <w:rFonts w:ascii="Arial" w:hAnsi="Arial" w:cs="Arial"/>
          <w:b/>
        </w:rPr>
        <w:t>Bidders must take note of the following:</w:t>
      </w:r>
    </w:p>
    <w:p w:rsidR="0014293C" w:rsidRPr="00FA73A5" w:rsidRDefault="0014293C" w:rsidP="0014293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A73A5">
        <w:rPr>
          <w:rFonts w:ascii="Arial" w:hAnsi="Arial" w:cs="Arial"/>
        </w:rPr>
        <w:t>Bids must only be submitted on the bid documentation provided by the Ngwathe Local Municipality official form – (not to be re-typed/re-arranged),</w:t>
      </w:r>
    </w:p>
    <w:p w:rsidR="0014293C" w:rsidRPr="00FA73A5" w:rsidRDefault="0014293C" w:rsidP="0014293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A73A5">
        <w:rPr>
          <w:rFonts w:ascii="Arial" w:hAnsi="Arial" w:cs="Arial"/>
        </w:rPr>
        <w:t>Persons in the employment of states are not allowed to bid,</w:t>
      </w:r>
    </w:p>
    <w:p w:rsidR="0014293C" w:rsidRPr="00FA73A5" w:rsidRDefault="0014293C" w:rsidP="0014293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A73A5">
        <w:rPr>
          <w:rFonts w:ascii="Arial" w:hAnsi="Arial" w:cs="Arial"/>
        </w:rPr>
        <w:t>Late, unsigned, or incomplete bids will be disqualified,</w:t>
      </w:r>
    </w:p>
    <w:p w:rsidR="0014293C" w:rsidRPr="00FA73A5" w:rsidRDefault="0014293C" w:rsidP="0014293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A73A5">
        <w:rPr>
          <w:rFonts w:ascii="Arial" w:hAnsi="Arial" w:cs="Arial"/>
        </w:rPr>
        <w:t>Bidders are requested to submit on original bid document clearly marked “original”</w:t>
      </w:r>
    </w:p>
    <w:p w:rsidR="0014293C" w:rsidRPr="00FA73A5" w:rsidRDefault="0014293C" w:rsidP="0014293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A73A5">
        <w:rPr>
          <w:rFonts w:ascii="Arial" w:hAnsi="Arial" w:cs="Arial"/>
        </w:rPr>
        <w:t>Bidders must ensure that the company status is “In business” with the Company and Intellectual Property Commission (CIPC),</w:t>
      </w:r>
    </w:p>
    <w:p w:rsidR="0014293C" w:rsidRPr="00FA73A5" w:rsidRDefault="0014293C" w:rsidP="0014293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A73A5">
        <w:rPr>
          <w:rFonts w:ascii="Arial" w:hAnsi="Arial" w:cs="Arial"/>
        </w:rPr>
        <w:t>Bidders are requested to read and take note of the “Information to bidder: attached on the bid document,</w:t>
      </w:r>
    </w:p>
    <w:p w:rsidR="0014293C" w:rsidRPr="00FA73A5" w:rsidRDefault="0014293C" w:rsidP="0014293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A73A5">
        <w:rPr>
          <w:rFonts w:ascii="Arial" w:hAnsi="Arial" w:cs="Arial"/>
        </w:rPr>
        <w:t xml:space="preserve">Bidders </w:t>
      </w:r>
      <w:r w:rsidR="0087724D" w:rsidRPr="00FA73A5">
        <w:rPr>
          <w:rFonts w:ascii="Arial" w:hAnsi="Arial" w:cs="Arial"/>
        </w:rPr>
        <w:t>must submit original or certified copies of B-BBEE Status Level Verification or Affidavit together with the bids to substantiate their B-BBEE rating claims,</w:t>
      </w:r>
      <w:r w:rsidRPr="00FA73A5">
        <w:rPr>
          <w:rFonts w:ascii="Arial" w:hAnsi="Arial" w:cs="Arial"/>
        </w:rPr>
        <w:t xml:space="preserve"> </w:t>
      </w:r>
    </w:p>
    <w:p w:rsidR="0087724D" w:rsidRPr="00FA73A5" w:rsidRDefault="0087724D" w:rsidP="0014293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A73A5">
        <w:rPr>
          <w:rFonts w:ascii="Arial" w:hAnsi="Arial" w:cs="Arial"/>
        </w:rPr>
        <w:t>A Trust, consortium or Joint Venture must submit a consolidated B-BBEE Status Level Verification,</w:t>
      </w:r>
    </w:p>
    <w:p w:rsidR="0087724D" w:rsidRPr="00FA73A5" w:rsidRDefault="0087724D" w:rsidP="0014293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A73A5">
        <w:rPr>
          <w:rFonts w:ascii="Arial" w:hAnsi="Arial" w:cs="Arial"/>
        </w:rPr>
        <w:t xml:space="preserve">Bidders must ensure compliance with their tax obligation and submit a tax clearance certificate or a unique personal identification number (PIN) issued by SARS to enable the Bid Committees to view the taxpayers profile and tax status, </w:t>
      </w:r>
    </w:p>
    <w:p w:rsidR="0087724D" w:rsidRPr="00FA73A5" w:rsidRDefault="0087724D" w:rsidP="008772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A73A5">
        <w:rPr>
          <w:rFonts w:ascii="Arial" w:hAnsi="Arial" w:cs="Arial"/>
        </w:rPr>
        <w:t>Bidders must submit municipal rates and taxes certi</w:t>
      </w:r>
      <w:r w:rsidR="00041136" w:rsidRPr="00FA73A5">
        <w:rPr>
          <w:rFonts w:ascii="Arial" w:hAnsi="Arial" w:cs="Arial"/>
        </w:rPr>
        <w:t>ficate not more than 3 month</w:t>
      </w:r>
      <w:r w:rsidR="009607B4" w:rsidRPr="00FA73A5">
        <w:rPr>
          <w:rFonts w:ascii="Arial" w:hAnsi="Arial" w:cs="Arial"/>
        </w:rPr>
        <w:t>s in arrears</w:t>
      </w:r>
      <w:r w:rsidR="00041136" w:rsidRPr="00FA73A5">
        <w:rPr>
          <w:rFonts w:ascii="Arial" w:hAnsi="Arial" w:cs="Arial"/>
        </w:rPr>
        <w:t>,</w:t>
      </w:r>
    </w:p>
    <w:p w:rsidR="00041136" w:rsidRPr="00FA73A5" w:rsidRDefault="00041136" w:rsidP="0087724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FA73A5">
        <w:rPr>
          <w:rFonts w:ascii="Arial" w:hAnsi="Arial" w:cs="Arial"/>
        </w:rPr>
        <w:t>Telegraphic, telefax or facsimile and late bids will not be accepted.</w:t>
      </w:r>
    </w:p>
    <w:p w:rsidR="0087724D" w:rsidRPr="00FA73A5" w:rsidRDefault="0087724D" w:rsidP="0087724D">
      <w:pPr>
        <w:spacing w:line="240" w:lineRule="auto"/>
        <w:contextualSpacing/>
        <w:rPr>
          <w:rFonts w:ascii="Arial" w:hAnsi="Arial" w:cs="Arial"/>
        </w:rPr>
      </w:pPr>
    </w:p>
    <w:p w:rsidR="0087724D" w:rsidRPr="00FA73A5" w:rsidRDefault="0087724D" w:rsidP="0087724D">
      <w:pPr>
        <w:spacing w:line="240" w:lineRule="auto"/>
        <w:contextualSpacing/>
        <w:rPr>
          <w:rFonts w:ascii="Arial" w:hAnsi="Arial" w:cs="Arial"/>
        </w:rPr>
      </w:pPr>
      <w:r w:rsidRPr="00FA73A5">
        <w:rPr>
          <w:rFonts w:ascii="Arial" w:hAnsi="Arial" w:cs="Arial"/>
        </w:rPr>
        <w:t>Ngwathe Local Municipality fully reserve the right not to accept the lower tender or accept the whole or part of the any tender or not to consider any tender submitted.</w:t>
      </w:r>
    </w:p>
    <w:p w:rsidR="0087724D" w:rsidRDefault="0087724D" w:rsidP="0087724D">
      <w:pPr>
        <w:spacing w:line="240" w:lineRule="auto"/>
        <w:contextualSpacing/>
        <w:rPr>
          <w:rFonts w:ascii="Arial" w:hAnsi="Arial" w:cs="Arial"/>
        </w:rPr>
      </w:pPr>
    </w:p>
    <w:p w:rsidR="00A45ACA" w:rsidRPr="00FA73A5" w:rsidRDefault="00A45ACA" w:rsidP="0087724D">
      <w:pPr>
        <w:spacing w:line="240" w:lineRule="auto"/>
        <w:contextualSpacing/>
        <w:rPr>
          <w:rFonts w:ascii="Arial" w:hAnsi="Arial" w:cs="Arial"/>
        </w:rPr>
      </w:pPr>
    </w:p>
    <w:p w:rsidR="0087724D" w:rsidRPr="00FA73A5" w:rsidRDefault="0087724D" w:rsidP="0087724D">
      <w:pPr>
        <w:spacing w:line="240" w:lineRule="auto"/>
        <w:contextualSpacing/>
        <w:rPr>
          <w:rFonts w:ascii="Arial" w:hAnsi="Arial" w:cs="Arial"/>
        </w:rPr>
      </w:pPr>
      <w:r w:rsidRPr="00FA73A5">
        <w:rPr>
          <w:rFonts w:ascii="Arial" w:hAnsi="Arial" w:cs="Arial"/>
        </w:rPr>
        <w:t>___________________</w:t>
      </w:r>
    </w:p>
    <w:p w:rsidR="0087724D" w:rsidRPr="00FA73A5" w:rsidRDefault="0087724D" w:rsidP="0087724D">
      <w:pPr>
        <w:spacing w:line="240" w:lineRule="auto"/>
        <w:contextualSpacing/>
        <w:rPr>
          <w:rFonts w:ascii="Arial" w:hAnsi="Arial" w:cs="Arial"/>
        </w:rPr>
      </w:pPr>
      <w:r w:rsidRPr="00FA73A5">
        <w:rPr>
          <w:rFonts w:ascii="Arial" w:hAnsi="Arial" w:cs="Arial"/>
        </w:rPr>
        <w:t xml:space="preserve">Mr. BW </w:t>
      </w:r>
      <w:proofErr w:type="spellStart"/>
      <w:r w:rsidRPr="00FA73A5">
        <w:rPr>
          <w:rFonts w:ascii="Arial" w:hAnsi="Arial" w:cs="Arial"/>
        </w:rPr>
        <w:t>Kannemeyer</w:t>
      </w:r>
      <w:proofErr w:type="spellEnd"/>
    </w:p>
    <w:p w:rsidR="0087724D" w:rsidRPr="00FA73A5" w:rsidRDefault="0087724D" w:rsidP="0087724D">
      <w:pPr>
        <w:spacing w:line="240" w:lineRule="auto"/>
        <w:contextualSpacing/>
        <w:rPr>
          <w:rFonts w:ascii="Arial" w:hAnsi="Arial" w:cs="Arial"/>
        </w:rPr>
      </w:pPr>
      <w:r w:rsidRPr="00FA73A5">
        <w:rPr>
          <w:rFonts w:ascii="Arial" w:hAnsi="Arial" w:cs="Arial"/>
        </w:rPr>
        <w:t>Municipal Manager</w:t>
      </w:r>
    </w:p>
    <w:sectPr w:rsidR="0087724D" w:rsidRPr="00FA73A5" w:rsidSect="003300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82D"/>
    <w:multiLevelType w:val="multilevel"/>
    <w:tmpl w:val="8A92731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ascii="Arial Narrow" w:hAnsi="Arial Narrow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9D4652B"/>
    <w:multiLevelType w:val="hybridMultilevel"/>
    <w:tmpl w:val="9D08BB7A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13"/>
    <w:rsid w:val="0000138F"/>
    <w:rsid w:val="0000361F"/>
    <w:rsid w:val="000054B0"/>
    <w:rsid w:val="00041136"/>
    <w:rsid w:val="000B76DB"/>
    <w:rsid w:val="00110B8E"/>
    <w:rsid w:val="001175E5"/>
    <w:rsid w:val="0014293C"/>
    <w:rsid w:val="001776FC"/>
    <w:rsid w:val="001A2277"/>
    <w:rsid w:val="002102D8"/>
    <w:rsid w:val="002116AF"/>
    <w:rsid w:val="00243A1C"/>
    <w:rsid w:val="00245C73"/>
    <w:rsid w:val="00246FFD"/>
    <w:rsid w:val="002636D6"/>
    <w:rsid w:val="00301497"/>
    <w:rsid w:val="00330013"/>
    <w:rsid w:val="0033356E"/>
    <w:rsid w:val="003660B9"/>
    <w:rsid w:val="00403175"/>
    <w:rsid w:val="00406049"/>
    <w:rsid w:val="00421EBF"/>
    <w:rsid w:val="00487E5A"/>
    <w:rsid w:val="00496DC5"/>
    <w:rsid w:val="004D64D7"/>
    <w:rsid w:val="006179B7"/>
    <w:rsid w:val="00674731"/>
    <w:rsid w:val="006A61BA"/>
    <w:rsid w:val="0077089B"/>
    <w:rsid w:val="00804E6B"/>
    <w:rsid w:val="0087724D"/>
    <w:rsid w:val="00894D97"/>
    <w:rsid w:val="0095778D"/>
    <w:rsid w:val="009607B4"/>
    <w:rsid w:val="009C1CE9"/>
    <w:rsid w:val="009C2454"/>
    <w:rsid w:val="00A177C1"/>
    <w:rsid w:val="00A25C9E"/>
    <w:rsid w:val="00A45ACA"/>
    <w:rsid w:val="00A507B1"/>
    <w:rsid w:val="00B10B1E"/>
    <w:rsid w:val="00B57F15"/>
    <w:rsid w:val="00B90D19"/>
    <w:rsid w:val="00BF437A"/>
    <w:rsid w:val="00C46E57"/>
    <w:rsid w:val="00C87854"/>
    <w:rsid w:val="00CA39DB"/>
    <w:rsid w:val="00D365E1"/>
    <w:rsid w:val="00D92E30"/>
    <w:rsid w:val="00DA1693"/>
    <w:rsid w:val="00DC222A"/>
    <w:rsid w:val="00E62D27"/>
    <w:rsid w:val="00E66879"/>
    <w:rsid w:val="00EF325B"/>
    <w:rsid w:val="00EF54ED"/>
    <w:rsid w:val="00F70477"/>
    <w:rsid w:val="00F82F4A"/>
    <w:rsid w:val="00FA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D574B-C07B-4DB3-BA49-5515D55C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93C"/>
    <w:pPr>
      <w:ind w:left="720"/>
      <w:contextualSpacing/>
    </w:pPr>
  </w:style>
  <w:style w:type="character" w:customStyle="1" w:styleId="st1">
    <w:name w:val="st1"/>
    <w:basedOn w:val="DefaultParagraphFont"/>
    <w:rsid w:val="0000361F"/>
  </w:style>
  <w:style w:type="paragraph" w:styleId="BalloonText">
    <w:name w:val="Balloon Text"/>
    <w:basedOn w:val="Normal"/>
    <w:link w:val="BalloonTextChar"/>
    <w:uiPriority w:val="99"/>
    <w:semiHidden/>
    <w:unhideWhenUsed/>
    <w:rsid w:val="00003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E62D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0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serv@ngwathe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serv@ngwathe.co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Hopolang Lebusa</dc:creator>
  <cp:lastModifiedBy>Gugu Nhlapo</cp:lastModifiedBy>
  <cp:revision>3</cp:revision>
  <cp:lastPrinted>2020-07-14T09:49:00Z</cp:lastPrinted>
  <dcterms:created xsi:type="dcterms:W3CDTF">2020-07-14T09:40:00Z</dcterms:created>
  <dcterms:modified xsi:type="dcterms:W3CDTF">2020-07-14T10:08:00Z</dcterms:modified>
</cp:coreProperties>
</file>